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D" w:rsidRPr="00BB7900" w:rsidRDefault="009774FD">
      <w:pPr>
        <w:rPr>
          <w:rFonts w:ascii="Calibri" w:hAnsi="Calibri"/>
        </w:rPr>
      </w:pPr>
    </w:p>
    <w:p w:rsidR="009774FD" w:rsidRPr="00BE3C68" w:rsidRDefault="009774FD">
      <w:pPr>
        <w:rPr>
          <w:rFonts w:ascii="Calibri" w:hAnsi="Calibri"/>
          <w:b/>
          <w:sz w:val="24"/>
        </w:rPr>
      </w:pPr>
      <w:r w:rsidRPr="00662954">
        <w:rPr>
          <w:rFonts w:ascii="Calibri" w:hAnsi="Calibri"/>
          <w:b/>
          <w:sz w:val="24"/>
        </w:rPr>
        <w:t>EVENT</w:t>
      </w:r>
      <w:r w:rsidR="00BB177C">
        <w:rPr>
          <w:rFonts w:ascii="Calibri" w:hAnsi="Calibri"/>
          <w:b/>
          <w:sz w:val="24"/>
        </w:rPr>
        <w:t>/DATE</w:t>
      </w:r>
      <w:r w:rsidRPr="00662954">
        <w:rPr>
          <w:rFonts w:ascii="Calibri" w:hAnsi="Calibri"/>
          <w:b/>
          <w:sz w:val="24"/>
        </w:rPr>
        <w:tab/>
      </w:r>
      <w:r w:rsidRPr="00662954">
        <w:rPr>
          <w:rFonts w:ascii="Calibri" w:hAnsi="Calibri"/>
          <w:sz w:val="24"/>
        </w:rPr>
        <w:tab/>
      </w:r>
      <w:r w:rsidR="00BB177C">
        <w:rPr>
          <w:rFonts w:ascii="Calibri" w:hAnsi="Calibri"/>
          <w:sz w:val="24"/>
        </w:rPr>
        <w:t>……………………………………………………….</w:t>
      </w:r>
      <w:r w:rsidRPr="00662954">
        <w:rPr>
          <w:rFonts w:ascii="Calibri" w:hAnsi="Calibri"/>
          <w:sz w:val="24"/>
        </w:rPr>
        <w:tab/>
      </w:r>
      <w:r w:rsidR="00C13F25">
        <w:rPr>
          <w:rFonts w:ascii="Calibri" w:hAnsi="Calibri"/>
          <w:sz w:val="24"/>
        </w:rPr>
        <w:tab/>
      </w:r>
      <w:r w:rsidR="00C13F25">
        <w:rPr>
          <w:rFonts w:ascii="Calibri" w:hAnsi="Calibri"/>
          <w:sz w:val="24"/>
        </w:rPr>
        <w:tab/>
      </w:r>
      <w:r w:rsidR="00BE3C68">
        <w:rPr>
          <w:rFonts w:ascii="Calibri" w:hAnsi="Calibri"/>
          <w:sz w:val="24"/>
        </w:rPr>
        <w:tab/>
      </w:r>
      <w:r w:rsidR="00BE3C68">
        <w:rPr>
          <w:rFonts w:ascii="Calibri" w:hAnsi="Calibri"/>
          <w:sz w:val="24"/>
        </w:rPr>
        <w:tab/>
      </w:r>
      <w:r w:rsidR="00BE3C68" w:rsidRPr="00BE3C68">
        <w:rPr>
          <w:rFonts w:ascii="Calibri" w:hAnsi="Calibri"/>
          <w:b/>
          <w:sz w:val="24"/>
        </w:rPr>
        <w:t>ORGANISER   ………………………………………………………………….</w:t>
      </w:r>
    </w:p>
    <w:p w:rsidR="00C841C3" w:rsidRPr="00BE3C68" w:rsidRDefault="00C841C3">
      <w:pPr>
        <w:rPr>
          <w:rFonts w:ascii="Calibri" w:hAnsi="Calibri"/>
          <w:b/>
          <w:sz w:val="24"/>
        </w:rPr>
      </w:pP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662954">
        <w:rPr>
          <w:rFonts w:ascii="Calibri" w:hAnsi="Calibri"/>
          <w:sz w:val="24"/>
        </w:rPr>
        <w:t xml:space="preserve">     </w:t>
      </w:r>
      <w:r w:rsidR="00C13F25">
        <w:rPr>
          <w:rFonts w:ascii="Calibri" w:hAnsi="Calibri"/>
          <w:sz w:val="24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PERSONS AT RISK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SEVERITY OF OUTCOME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PROBABILITY OF OCCURRENCE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(Score)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(Score)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 </w:t>
      </w:r>
      <w:r w:rsidR="000B4C4A"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A</w:t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>ATTENDEES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(1)</w:t>
      </w:r>
      <w:r w:rsidR="00B33DB9" w:rsidRPr="00C13F25">
        <w:rPr>
          <w:rFonts w:ascii="Calibri" w:hAnsi="Calibri"/>
          <w:sz w:val="20"/>
        </w:rPr>
        <w:tab/>
        <w:t>NO INJURY</w:t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ab/>
        <w:t xml:space="preserve">(1)  </w:t>
      </w:r>
      <w:r w:rsidR="00350E01" w:rsidRPr="00C13F25">
        <w:rPr>
          <w:rFonts w:ascii="Calibri" w:hAnsi="Calibri"/>
          <w:sz w:val="20"/>
        </w:rPr>
        <w:tab/>
      </w:r>
      <w:r w:rsidR="00B33DB9" w:rsidRPr="00C13F25">
        <w:rPr>
          <w:rFonts w:ascii="Calibri" w:hAnsi="Calibri"/>
          <w:sz w:val="20"/>
        </w:rPr>
        <w:t>INSIGNIFICANT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</w:t>
      </w:r>
      <w:r w:rsidR="000B4C4A"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B</w:t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>COMMITTEE</w:t>
      </w:r>
      <w:r w:rsidRPr="00C13F25">
        <w:rPr>
          <w:rFonts w:ascii="Calibri" w:hAnsi="Calibri"/>
          <w:sz w:val="20"/>
        </w:rPr>
        <w:tab/>
      </w:r>
      <w:r w:rsidR="007009F4" w:rsidRPr="00C13F25">
        <w:rPr>
          <w:rFonts w:ascii="Calibri" w:hAnsi="Calibri"/>
          <w:sz w:val="20"/>
        </w:rPr>
        <w:tab/>
      </w:r>
      <w:r w:rsidR="007009F4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(2)</w:t>
      </w:r>
      <w:r w:rsidRPr="00C13F25">
        <w:rPr>
          <w:rFonts w:ascii="Calibri" w:hAnsi="Calibri"/>
          <w:sz w:val="20"/>
        </w:rPr>
        <w:tab/>
        <w:t>MINOR INJURY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(2)</w:t>
      </w:r>
      <w:r w:rsidRPr="00C13F25">
        <w:rPr>
          <w:rFonts w:ascii="Calibri" w:hAnsi="Calibri"/>
          <w:sz w:val="20"/>
        </w:rPr>
        <w:tab/>
        <w:t>REMOTE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 </w:t>
      </w:r>
      <w:r w:rsidR="000B4C4A" w:rsidRPr="00C13F25">
        <w:rPr>
          <w:rFonts w:ascii="Calibri" w:hAnsi="Calibri"/>
          <w:sz w:val="20"/>
        </w:rPr>
        <w:tab/>
      </w:r>
      <w:r w:rsidR="000B4C4A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C</w:t>
      </w:r>
      <w:r w:rsidRPr="00C13F25">
        <w:rPr>
          <w:rFonts w:ascii="Calibri" w:hAnsi="Calibri"/>
          <w:sz w:val="20"/>
        </w:rPr>
        <w:tab/>
        <w:t>CHILDREN (Under 16)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(3)</w:t>
      </w:r>
      <w:r w:rsidRPr="00C13F25">
        <w:rPr>
          <w:rFonts w:ascii="Calibri" w:hAnsi="Calibri"/>
          <w:sz w:val="20"/>
        </w:rPr>
        <w:tab/>
        <w:t xml:space="preserve">3 </w:t>
      </w:r>
      <w:smartTag w:uri="urn:schemas-microsoft-com:office:smarttags" w:element="stockticker">
        <w:r w:rsidRPr="00C13F25">
          <w:rPr>
            <w:rFonts w:ascii="Calibri" w:hAnsi="Calibri"/>
            <w:sz w:val="20"/>
          </w:rPr>
          <w:t>DAY</w:t>
        </w:r>
      </w:smartTag>
      <w:r w:rsidRPr="00C13F25">
        <w:rPr>
          <w:rFonts w:ascii="Calibri" w:hAnsi="Calibri"/>
          <w:sz w:val="20"/>
        </w:rPr>
        <w:t xml:space="preserve"> INJURY (as defined by RIDDOR)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(3)</w:t>
      </w:r>
      <w:r w:rsidRPr="00C13F25">
        <w:rPr>
          <w:rFonts w:ascii="Calibri" w:hAnsi="Calibri"/>
          <w:sz w:val="20"/>
        </w:rPr>
        <w:tab/>
        <w:t>POSSIBLE</w:t>
      </w:r>
    </w:p>
    <w:p w:rsidR="00C841C3" w:rsidRPr="00C13F25" w:rsidRDefault="00C841C3" w:rsidP="00C841C3">
      <w:pPr>
        <w:ind w:left="-993"/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 xml:space="preserve">     </w:t>
      </w:r>
      <w:r w:rsidR="00BB177C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  <w:t>D</w:t>
      </w:r>
      <w:r w:rsidR="00BB177C" w:rsidRPr="00C13F25">
        <w:rPr>
          <w:rFonts w:ascii="Calibri" w:hAnsi="Calibri"/>
          <w:sz w:val="20"/>
        </w:rPr>
        <w:tab/>
        <w:t>GENERAL PUBLIC</w:t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(4)</w:t>
      </w:r>
      <w:r w:rsidRPr="00C13F25">
        <w:rPr>
          <w:rFonts w:ascii="Calibri" w:hAnsi="Calibri"/>
          <w:sz w:val="20"/>
        </w:rPr>
        <w:tab/>
        <w:t>MAJOR INJURY (as defined by RIDDOR)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(4)</w:t>
      </w:r>
      <w:r w:rsidRPr="00C13F25">
        <w:rPr>
          <w:rFonts w:ascii="Calibri" w:hAnsi="Calibri"/>
          <w:sz w:val="20"/>
        </w:rPr>
        <w:tab/>
        <w:t>FREQUENT</w:t>
      </w:r>
    </w:p>
    <w:p w:rsidR="00C841C3" w:rsidRPr="00C13F25" w:rsidRDefault="00C841C3" w:rsidP="00C841C3">
      <w:pPr>
        <w:rPr>
          <w:rFonts w:ascii="Calibri" w:hAnsi="Calibri"/>
          <w:sz w:val="20"/>
        </w:rPr>
      </w:pP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="00BB177C"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>(5)</w:t>
      </w:r>
      <w:r w:rsidRPr="00C13F25">
        <w:rPr>
          <w:rFonts w:ascii="Calibri" w:hAnsi="Calibri"/>
          <w:sz w:val="20"/>
        </w:rPr>
        <w:tab/>
        <w:t>FATALITY</w:t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</w:r>
      <w:r w:rsidRPr="00C13F25">
        <w:rPr>
          <w:rFonts w:ascii="Calibri" w:hAnsi="Calibri"/>
          <w:sz w:val="20"/>
        </w:rPr>
        <w:tab/>
        <w:t>(5)</w:t>
      </w:r>
      <w:r w:rsidRPr="00C13F25">
        <w:rPr>
          <w:rFonts w:ascii="Calibri" w:hAnsi="Calibri"/>
          <w:sz w:val="20"/>
        </w:rPr>
        <w:tab/>
        <w:t>REGULAR</w:t>
      </w:r>
    </w:p>
    <w:p w:rsidR="009774FD" w:rsidRPr="00662954" w:rsidRDefault="009774FD">
      <w:pPr>
        <w:rPr>
          <w:rFonts w:ascii="Calibri" w:hAnsi="Calibri"/>
          <w:sz w:val="24"/>
        </w:rPr>
      </w:pPr>
    </w:p>
    <w:tbl>
      <w:tblPr>
        <w:tblW w:w="1559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567"/>
        <w:gridCol w:w="1702"/>
        <w:gridCol w:w="1275"/>
        <w:gridCol w:w="5245"/>
        <w:gridCol w:w="2268"/>
        <w:gridCol w:w="992"/>
        <w:gridCol w:w="1134"/>
        <w:gridCol w:w="851"/>
        <w:gridCol w:w="709"/>
        <w:gridCol w:w="850"/>
      </w:tblGrid>
      <w:tr w:rsidR="00C93B9C" w:rsidRPr="00A35B3F" w:rsidTr="0074523E">
        <w:trPr>
          <w:trHeight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13F2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383D4A">
            <w:pPr>
              <w:rPr>
                <w:rFonts w:ascii="Calibri" w:hAnsi="Calibri"/>
                <w:b/>
                <w:sz w:val="24"/>
              </w:rPr>
            </w:pPr>
            <w:r w:rsidRPr="00A35B3F">
              <w:rPr>
                <w:rFonts w:ascii="Calibri" w:hAnsi="Calibri"/>
                <w:b/>
                <w:sz w:val="24"/>
              </w:rPr>
              <w:t>Hazard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jc w:val="center"/>
              <w:rPr>
                <w:rFonts w:ascii="Calibri" w:hAnsi="Calibri"/>
                <w:b/>
                <w:sz w:val="24"/>
              </w:rPr>
            </w:pPr>
            <w:r w:rsidRPr="00A35B3F">
              <w:rPr>
                <w:rFonts w:ascii="Calibri" w:hAnsi="Calibri"/>
                <w:b/>
                <w:sz w:val="24"/>
              </w:rPr>
              <w:t>Persons At Risk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Action Proposed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Action Taken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E80F2C">
            <w:pPr>
              <w:pStyle w:val="Heading4"/>
              <w:ind w:right="-108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Risk Group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Severity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Likelihood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BA4" w:rsidRDefault="00970BA4" w:rsidP="00970BA4">
            <w:pPr>
              <w:pStyle w:val="Heading4"/>
              <w:rPr>
                <w:rFonts w:ascii="Calibri" w:hAnsi="Calibri"/>
                <w:sz w:val="22"/>
              </w:rPr>
            </w:pPr>
            <w:r w:rsidRPr="0074523E">
              <w:rPr>
                <w:rFonts w:ascii="Calibri" w:hAnsi="Calibri"/>
                <w:sz w:val="22"/>
              </w:rPr>
              <w:t>Total</w:t>
            </w:r>
          </w:p>
          <w:p w:rsidR="00C93B9C" w:rsidRPr="00970BA4" w:rsidRDefault="00970BA4" w:rsidP="00970BA4">
            <w:pPr>
              <w:pStyle w:val="Heading4"/>
              <w:rPr>
                <w:rFonts w:ascii="Calibri" w:hAnsi="Calibri"/>
              </w:rPr>
            </w:pPr>
            <w:r w:rsidRPr="00970BA4">
              <w:rPr>
                <w:rFonts w:asciiTheme="minorHAnsi" w:hAnsiTheme="minorHAnsi" w:cstheme="minorHAnsi"/>
                <w:sz w:val="22"/>
              </w:rPr>
              <w:t>Risk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 xml:space="preserve">Acceptable </w:t>
            </w:r>
          </w:p>
        </w:tc>
      </w:tr>
      <w:tr w:rsidR="00C93B9C" w:rsidRPr="00A35B3F" w:rsidTr="0074523E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BB177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NOISE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</w:tr>
      <w:tr w:rsidR="00C93B9C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BB177C">
            <w:pPr>
              <w:rPr>
                <w:rFonts w:ascii="Calibri" w:hAnsi="Calibri"/>
                <w:sz w:val="20"/>
              </w:rPr>
            </w:pPr>
            <w:r w:rsidRPr="008B6EAD">
              <w:rPr>
                <w:rFonts w:ascii="Calibri" w:hAnsi="Calibri"/>
                <w:sz w:val="20"/>
              </w:rPr>
              <w:t>Excessive exposure to noise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BB177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A,B,C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BB177C">
            <w:pPr>
              <w:rPr>
                <w:rFonts w:ascii="Calibri" w:hAnsi="Calibri"/>
                <w:sz w:val="20"/>
              </w:rPr>
            </w:pPr>
            <w:r w:rsidRPr="008B6EAD">
              <w:rPr>
                <w:rFonts w:ascii="Calibri" w:hAnsi="Calibri"/>
                <w:sz w:val="20"/>
              </w:rPr>
              <w:t>Workshop attendees do not make loud sounds near to anyone’s ear.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A, B D</w:t>
            </w:r>
          </w:p>
          <w:p w:rsidR="00C93B9C" w:rsidRPr="00A35B3F" w:rsidRDefault="00C93B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9547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9547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yes</w:t>
            </w:r>
          </w:p>
        </w:tc>
      </w:tr>
      <w:tr w:rsidR="00C13F25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 w:rsidP="00FE3B1B">
            <w:pPr>
              <w:rPr>
                <w:rFonts w:ascii="Calibri" w:hAnsi="Calibri"/>
                <w:sz w:val="20"/>
              </w:rPr>
            </w:pPr>
          </w:p>
        </w:tc>
      </w:tr>
      <w:tr w:rsidR="00C93B9C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9C" w:rsidRPr="003B5BE3" w:rsidRDefault="00C13F25" w:rsidP="00FE3B1B">
            <w:pPr>
              <w:rPr>
                <w:rFonts w:ascii="Calibri" w:hAnsi="Calibri"/>
                <w:b/>
                <w:sz w:val="20"/>
              </w:rPr>
            </w:pPr>
            <w:r w:rsidRPr="003B5BE3">
              <w:rPr>
                <w:rFonts w:ascii="Calibri" w:hAnsi="Calibri"/>
                <w:b/>
                <w:sz w:val="20"/>
              </w:rPr>
              <w:t>MOVING AND HANDLING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B9C" w:rsidRPr="00A35B3F" w:rsidRDefault="00C93B9C" w:rsidP="00FE3B1B">
            <w:pPr>
              <w:rPr>
                <w:rFonts w:ascii="Calibri" w:hAnsi="Calibri"/>
                <w:sz w:val="20"/>
              </w:rPr>
            </w:pPr>
          </w:p>
        </w:tc>
      </w:tr>
      <w:tr w:rsidR="00954791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BE3C68">
            <w:pPr>
              <w:rPr>
                <w:rFonts w:ascii="Calibri" w:hAnsi="Calibri"/>
                <w:sz w:val="20"/>
              </w:rPr>
            </w:pPr>
            <w:r w:rsidRPr="008B6EAD">
              <w:rPr>
                <w:rFonts w:ascii="Calibri" w:hAnsi="Calibri"/>
                <w:sz w:val="20"/>
              </w:rPr>
              <w:t xml:space="preserve">Moving or handling activities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3B5BE3" w:rsidP="00FE3B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A,B,C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791" w:rsidRPr="008B6EAD" w:rsidRDefault="00954791" w:rsidP="00BE3C68">
            <w:pPr>
              <w:spacing w:before="120" w:after="120"/>
              <w:rPr>
                <w:rFonts w:ascii="Calibri" w:hAnsi="Calibri"/>
                <w:sz w:val="20"/>
              </w:rPr>
            </w:pPr>
            <w:r w:rsidRPr="008B6EAD">
              <w:rPr>
                <w:rFonts w:ascii="Calibri" w:hAnsi="Calibri"/>
                <w:sz w:val="20"/>
              </w:rPr>
              <w:t xml:space="preserve">Anyone involved in setting up and setting down equipment </w:t>
            </w:r>
            <w:r w:rsidR="00BE3C68" w:rsidRPr="008B6EAD">
              <w:rPr>
                <w:rFonts w:ascii="Calibri" w:hAnsi="Calibri"/>
                <w:sz w:val="20"/>
              </w:rPr>
              <w:t>(</w:t>
            </w:r>
            <w:proofErr w:type="spellStart"/>
            <w:r w:rsidR="00BE3C68" w:rsidRPr="008B6EAD">
              <w:rPr>
                <w:rFonts w:ascii="Calibri" w:hAnsi="Calibri"/>
                <w:sz w:val="20"/>
              </w:rPr>
              <w:t>ie</w:t>
            </w:r>
            <w:proofErr w:type="spellEnd"/>
            <w:r w:rsidR="00BE3C68" w:rsidRPr="008B6EAD">
              <w:rPr>
                <w:rFonts w:ascii="Calibri" w:hAnsi="Calibri"/>
                <w:sz w:val="20"/>
              </w:rPr>
              <w:t xml:space="preserve"> tables, chairs and stands)</w:t>
            </w:r>
            <w:r w:rsidR="00BE3C68">
              <w:rPr>
                <w:rFonts w:ascii="Calibri" w:hAnsi="Calibri"/>
                <w:sz w:val="20"/>
              </w:rPr>
              <w:t xml:space="preserve"> </w:t>
            </w:r>
            <w:r w:rsidRPr="008B6EAD">
              <w:rPr>
                <w:rFonts w:ascii="Calibri" w:hAnsi="Calibri"/>
                <w:sz w:val="20"/>
              </w:rPr>
              <w:t xml:space="preserve">or </w:t>
            </w:r>
            <w:r w:rsidR="00BE3C68">
              <w:rPr>
                <w:rFonts w:ascii="Calibri" w:hAnsi="Calibri"/>
                <w:sz w:val="20"/>
              </w:rPr>
              <w:t>moving pianos or other large instruments,</w:t>
            </w:r>
            <w:r w:rsidRPr="008B6EAD">
              <w:rPr>
                <w:rFonts w:ascii="Calibri" w:hAnsi="Calibri"/>
                <w:sz w:val="20"/>
              </w:rPr>
              <w:t xml:space="preserve"> are fully instructed and supervised in the correct procedures to follow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3B5BE3" w:rsidP="00FE3B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B,</w:t>
            </w:r>
          </w:p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A,C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4</w:t>
            </w:r>
          </w:p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3</w:t>
            </w:r>
          </w:p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12</w:t>
            </w:r>
          </w:p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 w:rsidP="00FE3B1B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yes</w:t>
            </w:r>
          </w:p>
        </w:tc>
      </w:tr>
      <w:tr w:rsidR="00C13F25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</w:tr>
      <w:tr w:rsidR="00954791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91" w:rsidRPr="00A35B3F" w:rsidRDefault="00C13F2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TRIPS &amp; SLIPS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791" w:rsidRPr="00A35B3F" w:rsidRDefault="00954791">
            <w:pPr>
              <w:rPr>
                <w:rFonts w:ascii="Calibri" w:hAnsi="Calibri"/>
                <w:sz w:val="20"/>
              </w:rPr>
            </w:pPr>
          </w:p>
        </w:tc>
      </w:tr>
      <w:tr w:rsidR="00C13F25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3F25" w:rsidRPr="00A35B3F" w:rsidRDefault="00C13F25">
            <w:pPr>
              <w:rPr>
                <w:rFonts w:ascii="Calibri" w:hAnsi="Calibri"/>
                <w:sz w:val="20"/>
              </w:rPr>
            </w:pPr>
          </w:p>
        </w:tc>
      </w:tr>
      <w:tr w:rsidR="003B5BE3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FIRE HAZARDS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>
            <w:pPr>
              <w:rPr>
                <w:rFonts w:ascii="Calibri" w:hAnsi="Calibri"/>
                <w:sz w:val="20"/>
              </w:rPr>
            </w:pPr>
          </w:p>
        </w:tc>
      </w:tr>
      <w:tr w:rsidR="003B5BE3" w:rsidRPr="00A35B3F" w:rsidTr="007452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 xml:space="preserve">Emergency access routes becoming </w:t>
            </w:r>
            <w:r>
              <w:rPr>
                <w:rFonts w:ascii="Calibri" w:hAnsi="Calibri"/>
                <w:sz w:val="20"/>
              </w:rPr>
              <w:t xml:space="preserve"> blocked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3B5BE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A,B,C, D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5BE3" w:rsidRDefault="003B5BE3" w:rsidP="00BE7247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Make sure nothing is placed in front of emergency exits</w:t>
            </w:r>
          </w:p>
          <w:p w:rsidR="00BE3C68" w:rsidRPr="008B6EAD" w:rsidRDefault="00BE3C68" w:rsidP="00BE3C68">
            <w:pPr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A,B,C,D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BE3" w:rsidRPr="00A35B3F" w:rsidRDefault="003B5BE3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yes</w:t>
            </w:r>
          </w:p>
        </w:tc>
      </w:tr>
      <w:tr w:rsidR="00BE3C68" w:rsidRPr="00A35B3F" w:rsidTr="0074523E">
        <w:trPr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68" w:rsidRPr="00BE3C68" w:rsidRDefault="00BE3C68">
            <w:pPr>
              <w:pStyle w:val="Heading3"/>
              <w:rPr>
                <w:rFonts w:ascii="Calibri" w:hAnsi="Calibri"/>
                <w:b w:val="0"/>
              </w:rPr>
            </w:pPr>
            <w:r w:rsidRPr="00BE3C68">
              <w:rPr>
                <w:rFonts w:ascii="Calibri" w:hAnsi="Calibri"/>
                <w:b w:val="0"/>
              </w:rPr>
              <w:t>Emergency exits not accessible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A,B,C,D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Make sure all fire-exits are unlocked and accessible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A,B,C,D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C68" w:rsidRPr="00A35B3F" w:rsidRDefault="00BE3C68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Yes</w:t>
            </w:r>
          </w:p>
        </w:tc>
      </w:tr>
    </w:tbl>
    <w:p w:rsidR="009442A8" w:rsidRDefault="009442A8">
      <w:r>
        <w:br w:type="page"/>
      </w:r>
    </w:p>
    <w:tbl>
      <w:tblPr>
        <w:tblW w:w="1559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567"/>
        <w:gridCol w:w="1702"/>
        <w:gridCol w:w="1275"/>
        <w:gridCol w:w="5245"/>
        <w:gridCol w:w="2268"/>
        <w:gridCol w:w="992"/>
        <w:gridCol w:w="1134"/>
        <w:gridCol w:w="851"/>
        <w:gridCol w:w="709"/>
        <w:gridCol w:w="850"/>
      </w:tblGrid>
      <w:tr w:rsidR="009442A8" w:rsidRPr="00A35B3F" w:rsidTr="00970BA4">
        <w:trPr>
          <w:trHeight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No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rPr>
                <w:rFonts w:ascii="Calibri" w:hAnsi="Calibri"/>
                <w:b/>
                <w:sz w:val="24"/>
              </w:rPr>
            </w:pPr>
            <w:r w:rsidRPr="00A35B3F">
              <w:rPr>
                <w:rFonts w:ascii="Calibri" w:hAnsi="Calibri"/>
                <w:b/>
                <w:sz w:val="24"/>
              </w:rPr>
              <w:t>Hazard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jc w:val="center"/>
              <w:rPr>
                <w:rFonts w:ascii="Calibri" w:hAnsi="Calibri"/>
                <w:b/>
                <w:sz w:val="24"/>
              </w:rPr>
            </w:pPr>
            <w:r w:rsidRPr="00A35B3F">
              <w:rPr>
                <w:rFonts w:ascii="Calibri" w:hAnsi="Calibri"/>
                <w:b/>
                <w:sz w:val="24"/>
              </w:rPr>
              <w:t>Persons At Risk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Action Proposed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Action Taken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pStyle w:val="Heading4"/>
              <w:ind w:right="-108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Risk Group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Severity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>Likelihood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Default="00970BA4" w:rsidP="005E6DCC">
            <w:pPr>
              <w:pStyle w:val="Heading4"/>
              <w:rPr>
                <w:rFonts w:ascii="Calibri" w:hAnsi="Calibri"/>
                <w:sz w:val="22"/>
              </w:rPr>
            </w:pPr>
            <w:r w:rsidRPr="0074523E">
              <w:rPr>
                <w:rFonts w:ascii="Calibri" w:hAnsi="Calibri"/>
                <w:sz w:val="22"/>
              </w:rPr>
              <w:t>Total</w:t>
            </w:r>
          </w:p>
          <w:p w:rsidR="00970BA4" w:rsidRPr="00970BA4" w:rsidRDefault="00970BA4" w:rsidP="00970BA4">
            <w:pPr>
              <w:rPr>
                <w:rFonts w:asciiTheme="minorHAnsi" w:hAnsiTheme="minorHAnsi" w:cstheme="minorHAnsi"/>
                <w:b/>
              </w:rPr>
            </w:pPr>
            <w:r w:rsidRPr="00970BA4">
              <w:rPr>
                <w:rFonts w:asciiTheme="minorHAnsi" w:hAnsiTheme="minorHAnsi" w:cstheme="minorHAnsi"/>
                <w:b/>
                <w:sz w:val="22"/>
              </w:rPr>
              <w:t>Risk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42A8" w:rsidRPr="00A35B3F" w:rsidRDefault="009442A8" w:rsidP="005E6DCC">
            <w:pPr>
              <w:pStyle w:val="Heading4"/>
              <w:rPr>
                <w:rFonts w:ascii="Calibri" w:hAnsi="Calibri"/>
              </w:rPr>
            </w:pPr>
            <w:r w:rsidRPr="00A35B3F">
              <w:rPr>
                <w:rFonts w:ascii="Calibri" w:hAnsi="Calibri"/>
              </w:rPr>
              <w:t xml:space="preserve">Acceptable </w:t>
            </w:r>
          </w:p>
        </w:tc>
      </w:tr>
      <w:tr w:rsidR="004A43CC" w:rsidRPr="00A35B3F" w:rsidTr="00970BA4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Pr="009442A8" w:rsidRDefault="004A43CC">
            <w:pPr>
              <w:pStyle w:val="Heading3"/>
              <w:rPr>
                <w:rFonts w:ascii="Calibri" w:hAnsi="Calibri"/>
              </w:rPr>
            </w:pPr>
            <w:r w:rsidRPr="009442A8">
              <w:rPr>
                <w:rFonts w:ascii="Calibri" w:hAnsi="Calibri"/>
              </w:rPr>
              <w:t>COVID</w:t>
            </w:r>
          </w:p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 w:rsidP="00BE7247">
            <w:pPr>
              <w:rPr>
                <w:rFonts w:ascii="Calibri" w:hAnsi="Calibri"/>
                <w:sz w:val="20"/>
              </w:rPr>
            </w:pPr>
          </w:p>
        </w:tc>
      </w:tr>
      <w:tr w:rsidR="004A43CC" w:rsidRPr="00A35B3F" w:rsidTr="00970BA4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Default="004A43CC">
            <w:pPr>
              <w:pStyle w:val="Heading3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Transmission of </w:t>
            </w:r>
            <w:proofErr w:type="spellStart"/>
            <w:r>
              <w:rPr>
                <w:rFonts w:ascii="Calibri" w:hAnsi="Calibri"/>
                <w:b w:val="0"/>
              </w:rPr>
              <w:t>Covid</w:t>
            </w:r>
            <w:proofErr w:type="spellEnd"/>
            <w:r>
              <w:rPr>
                <w:rFonts w:ascii="Calibri" w:hAnsi="Calibri"/>
                <w:b w:val="0"/>
              </w:rPr>
              <w:t xml:space="preserve"> from positive attendee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A,B,C,D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  <w:r w:rsidRPr="00406D38">
              <w:rPr>
                <w:rFonts w:ascii="Calibri" w:hAnsi="Calibri"/>
                <w:b/>
                <w:sz w:val="22"/>
              </w:rPr>
              <w:t>Turn away anyone who should be self-isolating</w:t>
            </w:r>
            <w:r w:rsidRPr="00406D3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br/>
            </w:r>
            <w:r w:rsidRPr="004A43CC">
              <w:rPr>
                <w:rFonts w:ascii="Calibri" w:hAnsi="Calibri"/>
                <w:sz w:val="20"/>
              </w:rPr>
              <w:t xml:space="preserve">Ask </w:t>
            </w:r>
            <w:r>
              <w:rPr>
                <w:rFonts w:ascii="Calibri" w:hAnsi="Calibri"/>
                <w:sz w:val="20"/>
              </w:rPr>
              <w:t xml:space="preserve">participants </w:t>
            </w:r>
            <w:r w:rsidRPr="004A43CC">
              <w:rPr>
                <w:rFonts w:ascii="Calibri" w:hAnsi="Calibri"/>
                <w:sz w:val="20"/>
              </w:rPr>
              <w:t xml:space="preserve"> to do their own health assessment and stay away if: </w:t>
            </w:r>
          </w:p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  <w:r w:rsidRPr="004A43CC">
              <w:rPr>
                <w:rFonts w:ascii="Calibri" w:hAnsi="Calibri"/>
                <w:sz w:val="20"/>
              </w:rPr>
              <w:t xml:space="preserve">- they have symptoms / feel unwell </w:t>
            </w:r>
          </w:p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  <w:r w:rsidRPr="004A43CC">
              <w:rPr>
                <w:rFonts w:ascii="Calibri" w:hAnsi="Calibri"/>
                <w:sz w:val="20"/>
              </w:rPr>
              <w:t xml:space="preserve">- tested positive (PCR or Lateral flow) </w:t>
            </w:r>
          </w:p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  <w:r w:rsidRPr="004A43CC">
              <w:rPr>
                <w:rFonts w:ascii="Calibri" w:hAnsi="Calibri"/>
                <w:sz w:val="20"/>
              </w:rPr>
              <w:t>- have been told to self isolate</w:t>
            </w:r>
          </w:p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  <w:r w:rsidRPr="004A43CC">
              <w:rPr>
                <w:rFonts w:ascii="Calibri" w:hAnsi="Calibri"/>
                <w:sz w:val="20"/>
              </w:rPr>
              <w:t xml:space="preserve">- someone they have close contact with has tested positive </w:t>
            </w:r>
          </w:p>
          <w:p w:rsidR="004A43CC" w:rsidRDefault="004A43CC" w:rsidP="004A43CC">
            <w:pPr>
              <w:rPr>
                <w:rFonts w:ascii="Calibri" w:hAnsi="Calibri"/>
                <w:sz w:val="20"/>
              </w:rPr>
            </w:pPr>
            <w:r w:rsidRPr="004A43CC">
              <w:rPr>
                <w:rFonts w:ascii="Calibri" w:hAnsi="Calibri"/>
                <w:sz w:val="20"/>
              </w:rPr>
              <w:t>- are quarantining after a visit abroad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  <w:r w:rsidRPr="00A35B3F">
              <w:rPr>
                <w:rFonts w:ascii="Calibri" w:hAnsi="Calibri"/>
                <w:sz w:val="20"/>
              </w:rPr>
              <w:t>A,B,C,D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06D38" w:rsidP="00BE7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06D38" w:rsidP="00BE7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06D38" w:rsidP="00BE7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Yes</w:t>
            </w:r>
          </w:p>
        </w:tc>
      </w:tr>
      <w:tr w:rsidR="004A43CC" w:rsidRPr="00A35B3F" w:rsidTr="00970BA4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Pr="004A43CC" w:rsidRDefault="004A43CC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tbl>
            <w:tblPr>
              <w:tblW w:w="9860" w:type="dxa"/>
              <w:tblLayout w:type="fixed"/>
              <w:tblLook w:val="04A0"/>
            </w:tblPr>
            <w:tblGrid>
              <w:gridCol w:w="9860"/>
            </w:tblGrid>
            <w:tr w:rsidR="004A43CC" w:rsidRPr="004A43CC" w:rsidTr="004A43CC">
              <w:trPr>
                <w:trHeight w:val="300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3CC" w:rsidRPr="009442A8" w:rsidRDefault="004A43CC" w:rsidP="004A43C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sz w:val="22"/>
                    </w:rPr>
                  </w:pPr>
                  <w:r w:rsidRPr="009442A8">
                    <w:rPr>
                      <w:rFonts w:ascii="Calibri" w:hAnsi="Calibri"/>
                      <w:b/>
                      <w:sz w:val="22"/>
                    </w:rPr>
                    <w:t xml:space="preserve">Provide adequate ventilation </w:t>
                  </w:r>
                </w:p>
                <w:p w:rsidR="004A43CC" w:rsidRPr="004A43CC" w:rsidRDefault="004A43CC" w:rsidP="004A43C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sz w:val="20"/>
                    </w:rPr>
                  </w:pPr>
                  <w:r w:rsidRPr="004A43CC">
                    <w:rPr>
                      <w:rFonts w:ascii="Calibri" w:hAnsi="Calibri"/>
                      <w:sz w:val="20"/>
                    </w:rPr>
                    <w:t xml:space="preserve">Doors and windows kept open as much as possible </w:t>
                  </w:r>
                </w:p>
              </w:tc>
            </w:tr>
            <w:tr w:rsidR="004A43CC" w:rsidRPr="004A43CC" w:rsidTr="004A43CC">
              <w:trPr>
                <w:trHeight w:val="300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3CC" w:rsidRPr="004A43CC" w:rsidRDefault="004A43CC" w:rsidP="004A43C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sz w:val="20"/>
                    </w:rPr>
                  </w:pPr>
                  <w:r w:rsidRPr="004A43CC">
                    <w:rPr>
                      <w:rFonts w:ascii="Calibri" w:hAnsi="Calibri"/>
                      <w:sz w:val="20"/>
                    </w:rPr>
                    <w:t xml:space="preserve">Room ventilated before </w:t>
                  </w:r>
                  <w:r w:rsidRPr="009442A8">
                    <w:rPr>
                      <w:rFonts w:ascii="Calibri" w:hAnsi="Calibri"/>
                      <w:sz w:val="20"/>
                    </w:rPr>
                    <w:t>start</w:t>
                  </w:r>
                  <w:r w:rsidRPr="004A43CC">
                    <w:rPr>
                      <w:rFonts w:ascii="Calibri" w:hAnsi="Calibri"/>
                      <w:sz w:val="20"/>
                    </w:rPr>
                    <w:t xml:space="preserve"> and during breaks </w:t>
                  </w:r>
                </w:p>
              </w:tc>
            </w:tr>
            <w:tr w:rsidR="004A43CC" w:rsidRPr="004A43CC" w:rsidTr="004A43CC">
              <w:trPr>
                <w:trHeight w:val="300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3CC" w:rsidRPr="004A43CC" w:rsidRDefault="004A43CC" w:rsidP="004A43C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sz w:val="20"/>
                    </w:rPr>
                  </w:pPr>
                  <w:r w:rsidRPr="004A43CC">
                    <w:rPr>
                      <w:rFonts w:ascii="Calibri" w:hAnsi="Calibri"/>
                      <w:sz w:val="20"/>
                    </w:rPr>
                    <w:t>Regular breaks (every 60 minutes)</w:t>
                  </w:r>
                </w:p>
              </w:tc>
            </w:tr>
          </w:tbl>
          <w:p w:rsidR="004A43CC" w:rsidRPr="004A43CC" w:rsidRDefault="004A43CC" w:rsidP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 w:rsidP="00BE7247">
            <w:pPr>
              <w:rPr>
                <w:rFonts w:ascii="Calibri" w:hAnsi="Calibri"/>
                <w:sz w:val="20"/>
              </w:rPr>
            </w:pPr>
          </w:p>
        </w:tc>
      </w:tr>
      <w:tr w:rsidR="004A43CC" w:rsidRPr="00A35B3F" w:rsidTr="00970BA4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CC" w:rsidRDefault="004A43CC" w:rsidP="004A43CC">
            <w:pPr>
              <w:pStyle w:val="Heading3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4A43CC" w:rsidRDefault="004A43CC" w:rsidP="004A43C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Pr="00A35B3F" w:rsidRDefault="004A43CC" w:rsidP="00BE7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3CC" w:rsidRDefault="004A43CC" w:rsidP="00BE7247">
            <w:pPr>
              <w:rPr>
                <w:rFonts w:ascii="Calibri" w:hAnsi="Calibri"/>
                <w:sz w:val="20"/>
              </w:rPr>
            </w:pPr>
          </w:p>
        </w:tc>
      </w:tr>
    </w:tbl>
    <w:p w:rsidR="009774FD" w:rsidRPr="00662954" w:rsidRDefault="009774FD" w:rsidP="00BE3C68">
      <w:pPr>
        <w:rPr>
          <w:rFonts w:ascii="Calibri" w:hAnsi="Calibri"/>
        </w:rPr>
      </w:pPr>
    </w:p>
    <w:sectPr w:rsidR="009774FD" w:rsidRPr="00662954" w:rsidSect="00BE3C68">
      <w:headerReference w:type="default" r:id="rId6"/>
      <w:footerReference w:type="default" r:id="rId7"/>
      <w:pgSz w:w="16840" w:h="11907" w:orient="landscape" w:code="9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1D" w:rsidRDefault="00D1191D" w:rsidP="003B5BE3">
      <w:r>
        <w:separator/>
      </w:r>
    </w:p>
  </w:endnote>
  <w:endnote w:type="continuationSeparator" w:id="0">
    <w:p w:rsidR="00D1191D" w:rsidRDefault="00D1191D" w:rsidP="003B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719"/>
      <w:docPartObj>
        <w:docPartGallery w:val="Page Numbers (Bottom of Page)"/>
        <w:docPartUnique/>
      </w:docPartObj>
    </w:sdtPr>
    <w:sdtContent>
      <w:p w:rsidR="00E66F94" w:rsidRDefault="00E66F94">
        <w:pPr>
          <w:pStyle w:val="Footer"/>
          <w:jc w:val="center"/>
        </w:pPr>
        <w:r w:rsidRPr="00E66F94">
          <w:rPr>
            <w:rFonts w:asciiTheme="minorHAnsi" w:hAnsiTheme="minorHAnsi" w:cstheme="minorHAnsi"/>
            <w:sz w:val="24"/>
          </w:rPr>
          <w:fldChar w:fldCharType="begin"/>
        </w:r>
        <w:r w:rsidRPr="00E66F94">
          <w:rPr>
            <w:rFonts w:asciiTheme="minorHAnsi" w:hAnsiTheme="minorHAnsi" w:cstheme="minorHAnsi"/>
            <w:sz w:val="24"/>
          </w:rPr>
          <w:instrText xml:space="preserve"> PAGE   \* MERGEFORMAT </w:instrText>
        </w:r>
        <w:r w:rsidRPr="00E66F94">
          <w:rPr>
            <w:rFonts w:asciiTheme="minorHAnsi" w:hAnsiTheme="minorHAnsi" w:cstheme="minorHAnsi"/>
            <w:sz w:val="24"/>
          </w:rPr>
          <w:fldChar w:fldCharType="separate"/>
        </w:r>
        <w:r w:rsidR="00970BA4">
          <w:rPr>
            <w:rFonts w:asciiTheme="minorHAnsi" w:hAnsiTheme="minorHAnsi" w:cstheme="minorHAnsi"/>
            <w:noProof/>
            <w:sz w:val="24"/>
          </w:rPr>
          <w:t>2</w:t>
        </w:r>
        <w:r w:rsidRPr="00E66F94">
          <w:rPr>
            <w:rFonts w:asciiTheme="minorHAnsi" w:hAnsiTheme="minorHAnsi" w:cstheme="minorHAnsi"/>
            <w:sz w:val="24"/>
          </w:rPr>
          <w:fldChar w:fldCharType="end"/>
        </w:r>
      </w:p>
    </w:sdtContent>
  </w:sdt>
  <w:p w:rsidR="00E66F94" w:rsidRDefault="00E66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1D" w:rsidRDefault="00D1191D" w:rsidP="003B5BE3">
      <w:r>
        <w:separator/>
      </w:r>
    </w:p>
  </w:footnote>
  <w:footnote w:type="continuationSeparator" w:id="0">
    <w:p w:rsidR="00D1191D" w:rsidRDefault="00D1191D" w:rsidP="003B5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E3" w:rsidRPr="003B5BE3" w:rsidRDefault="003B5BE3" w:rsidP="003B5BE3">
    <w:pPr>
      <w:pStyle w:val="Caption"/>
      <w:rPr>
        <w:rFonts w:ascii="Calibri" w:hAnsi="Calibri"/>
        <w:color w:val="000000"/>
        <w:sz w:val="32"/>
        <w:u w:val="single"/>
      </w:rPr>
    </w:pPr>
    <w:r>
      <w:rPr>
        <w:rFonts w:ascii="Calibri" w:hAnsi="Calibri"/>
        <w:color w:val="000000"/>
        <w:sz w:val="32"/>
        <w:u w:val="single"/>
      </w:rPr>
      <w:t xml:space="preserve">NEEMF Workshops - </w:t>
    </w:r>
    <w:r w:rsidRPr="00662954">
      <w:rPr>
        <w:rFonts w:ascii="Calibri" w:hAnsi="Calibri"/>
        <w:color w:val="000000"/>
        <w:sz w:val="32"/>
        <w:u w:val="single"/>
      </w:rPr>
      <w:t>Risk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5257C"/>
    <w:rsid w:val="000128CE"/>
    <w:rsid w:val="00030618"/>
    <w:rsid w:val="000B4C4A"/>
    <w:rsid w:val="000D1EB0"/>
    <w:rsid w:val="0015493F"/>
    <w:rsid w:val="001C6DE5"/>
    <w:rsid w:val="001D1F26"/>
    <w:rsid w:val="001F4C25"/>
    <w:rsid w:val="00221F53"/>
    <w:rsid w:val="00247645"/>
    <w:rsid w:val="00286F75"/>
    <w:rsid w:val="002B34C9"/>
    <w:rsid w:val="00303EA3"/>
    <w:rsid w:val="00347CB6"/>
    <w:rsid w:val="00350E01"/>
    <w:rsid w:val="00383D4A"/>
    <w:rsid w:val="003B5BE3"/>
    <w:rsid w:val="003D686E"/>
    <w:rsid w:val="00406D38"/>
    <w:rsid w:val="0044768E"/>
    <w:rsid w:val="00453084"/>
    <w:rsid w:val="00457A28"/>
    <w:rsid w:val="004A43CC"/>
    <w:rsid w:val="00540044"/>
    <w:rsid w:val="005539DE"/>
    <w:rsid w:val="005C51F1"/>
    <w:rsid w:val="00662954"/>
    <w:rsid w:val="006B5AB1"/>
    <w:rsid w:val="006D5351"/>
    <w:rsid w:val="006F1BC5"/>
    <w:rsid w:val="007009F4"/>
    <w:rsid w:val="00710A84"/>
    <w:rsid w:val="00730A0E"/>
    <w:rsid w:val="0074523E"/>
    <w:rsid w:val="0075257C"/>
    <w:rsid w:val="007E49C4"/>
    <w:rsid w:val="007F72F7"/>
    <w:rsid w:val="00870D48"/>
    <w:rsid w:val="008B6EAD"/>
    <w:rsid w:val="008F336E"/>
    <w:rsid w:val="00900A90"/>
    <w:rsid w:val="009442A8"/>
    <w:rsid w:val="00954791"/>
    <w:rsid w:val="00970BA4"/>
    <w:rsid w:val="009774FD"/>
    <w:rsid w:val="0099038E"/>
    <w:rsid w:val="009B0EAB"/>
    <w:rsid w:val="00A35B3F"/>
    <w:rsid w:val="00B11BC2"/>
    <w:rsid w:val="00B33DB9"/>
    <w:rsid w:val="00B979B5"/>
    <w:rsid w:val="00BA288C"/>
    <w:rsid w:val="00BB177C"/>
    <w:rsid w:val="00BB7900"/>
    <w:rsid w:val="00BE3C68"/>
    <w:rsid w:val="00C13F25"/>
    <w:rsid w:val="00C201AC"/>
    <w:rsid w:val="00C308AC"/>
    <w:rsid w:val="00C841C3"/>
    <w:rsid w:val="00C93B9C"/>
    <w:rsid w:val="00CD7E31"/>
    <w:rsid w:val="00D1191D"/>
    <w:rsid w:val="00D66F77"/>
    <w:rsid w:val="00E06536"/>
    <w:rsid w:val="00E12F66"/>
    <w:rsid w:val="00E176D6"/>
    <w:rsid w:val="00E654DF"/>
    <w:rsid w:val="00E66F94"/>
    <w:rsid w:val="00E71EDF"/>
    <w:rsid w:val="00E80F2C"/>
    <w:rsid w:val="00EC5364"/>
    <w:rsid w:val="00EF7530"/>
    <w:rsid w:val="00F021FF"/>
    <w:rsid w:val="00F474EB"/>
    <w:rsid w:val="00F72758"/>
    <w:rsid w:val="00FA0FE4"/>
    <w:rsid w:val="00FE3B1B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DE"/>
    <w:pPr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539DE"/>
    <w:pPr>
      <w:keepNext/>
      <w:outlineLvl w:val="0"/>
    </w:pPr>
    <w:rPr>
      <w:rFonts w:ascii="Comic Sans MS" w:hAnsi="Comic Sans MS"/>
      <w:b/>
      <w:sz w:val="16"/>
    </w:rPr>
  </w:style>
  <w:style w:type="paragraph" w:styleId="Heading2">
    <w:name w:val="heading 2"/>
    <w:basedOn w:val="Normal"/>
    <w:next w:val="Normal"/>
    <w:qFormat/>
    <w:rsid w:val="005539DE"/>
    <w:pPr>
      <w:keepNext/>
      <w:jc w:val="center"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5539DE"/>
    <w:pPr>
      <w:keepNext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rsid w:val="005539DE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rsid w:val="005539DE"/>
    <w:pPr>
      <w:keepNext/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39DE"/>
    <w:pPr>
      <w:jc w:val="center"/>
    </w:pPr>
    <w:rPr>
      <w:rFonts w:ascii="Comic Sans MS" w:hAnsi="Comic Sans MS"/>
      <w:b/>
      <w:sz w:val="36"/>
    </w:rPr>
  </w:style>
  <w:style w:type="paragraph" w:styleId="BodyText">
    <w:name w:val="Body Text"/>
    <w:basedOn w:val="Normal"/>
    <w:rsid w:val="005539DE"/>
    <w:rPr>
      <w:rFonts w:ascii="Comic Sans MS" w:hAnsi="Comic Sans MS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E3"/>
    <w:rPr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E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Hazards_</vt:lpstr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Hazards_</dc:title>
  <dc:creator>.</dc:creator>
  <cp:lastModifiedBy>asm284</cp:lastModifiedBy>
  <cp:revision>6</cp:revision>
  <cp:lastPrinted>2014-01-19T11:28:00Z</cp:lastPrinted>
  <dcterms:created xsi:type="dcterms:W3CDTF">2022-11-07T15:55:00Z</dcterms:created>
  <dcterms:modified xsi:type="dcterms:W3CDTF">2022-11-07T15:59:00Z</dcterms:modified>
</cp:coreProperties>
</file>